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C5F4" w14:textId="77777777" w:rsidR="00125EF4" w:rsidRDefault="00125EF4"/>
    <w:p w14:paraId="6B66BBB2" w14:textId="77777777" w:rsidR="00961AF9" w:rsidRDefault="00961AF9"/>
    <w:p w14:paraId="0A2B442E" w14:textId="77777777" w:rsidR="00961AF9" w:rsidRDefault="00961AF9"/>
    <w:p w14:paraId="016A9093" w14:textId="77777777" w:rsidR="00961AF9" w:rsidRDefault="00961AF9"/>
    <w:p w14:paraId="277FC15A" w14:textId="6FCFA47B" w:rsidR="00961AF9" w:rsidRDefault="00961AF9" w:rsidP="00961AF9">
      <w:pPr>
        <w:pStyle w:val="NormalWeb"/>
        <w:rPr>
          <w:rFonts w:ascii="CIDFont+F2" w:hAnsi="CIDFont+F2"/>
        </w:rPr>
      </w:pPr>
      <w:proofErr w:type="spellStart"/>
      <w:r>
        <w:rPr>
          <w:rFonts w:ascii="CIDFont+F2" w:hAnsi="CIDFont+F2"/>
          <w:lang w:val="et-EE"/>
        </w:rPr>
        <w:t>Lgp</w:t>
      </w:r>
      <w:proofErr w:type="spellEnd"/>
      <w:r>
        <w:rPr>
          <w:rFonts w:ascii="CIDFont+F2" w:hAnsi="CIDFont+F2"/>
          <w:lang w:val="et-EE"/>
        </w:rPr>
        <w:t>.</w:t>
      </w:r>
      <w:r>
        <w:rPr>
          <w:rFonts w:ascii="CIDFont+F2" w:hAnsi="CIDFont+F2"/>
        </w:rPr>
        <w:t xml:space="preserve">Saima Uusma </w:t>
      </w:r>
    </w:p>
    <w:p w14:paraId="11A214DF" w14:textId="0CD405F2" w:rsidR="00961AF9" w:rsidRPr="00961AF9" w:rsidRDefault="00961AF9" w:rsidP="00961AF9">
      <w:pPr>
        <w:pStyle w:val="NormalWeb"/>
        <w:rPr>
          <w:rFonts w:ascii="CIDFont+F2" w:hAnsi="CIDFont+F2"/>
          <w:lang w:val="et-EE"/>
        </w:rPr>
      </w:pPr>
      <w:r>
        <w:rPr>
          <w:rFonts w:ascii="CIDFont+F2" w:hAnsi="CIDFont+F2"/>
          <w:lang w:val="et-EE"/>
        </w:rPr>
        <w:t>RMK</w:t>
      </w:r>
    </w:p>
    <w:p w14:paraId="05001F81" w14:textId="2F6A9917" w:rsidR="00961AF9" w:rsidRDefault="00961AF9" w:rsidP="00961AF9">
      <w:pPr>
        <w:pStyle w:val="NormalWeb"/>
      </w:pPr>
      <w:r>
        <w:rPr>
          <w:rFonts w:ascii="CIDFont+F2" w:hAnsi="CIDFont+F2"/>
        </w:rPr>
        <w:t xml:space="preserve">maarendilepingute spetsialist looduskaitseosakond </w:t>
      </w:r>
    </w:p>
    <w:p w14:paraId="1BE102DD" w14:textId="77777777" w:rsidR="00961AF9" w:rsidRDefault="00961AF9"/>
    <w:p w14:paraId="150BFDC3" w14:textId="066E4496" w:rsidR="00961AF9" w:rsidRPr="002275A1" w:rsidRDefault="002275A1">
      <w:pPr>
        <w:rPr>
          <w:lang w:val="et-EE"/>
        </w:rPr>
      </w:pPr>
      <w:r>
        <w:rPr>
          <w:lang w:val="et-EE"/>
        </w:rPr>
        <w:t>Soovin lõpetada rendilepingud järgmiste kinnistute osas.</w:t>
      </w:r>
    </w:p>
    <w:p w14:paraId="4C3538C1" w14:textId="77777777" w:rsidR="00961AF9" w:rsidRDefault="00961AF9"/>
    <w:p w14:paraId="5474ED2A" w14:textId="27220DD2" w:rsidR="00961AF9" w:rsidRPr="00961AF9" w:rsidRDefault="00961AF9">
      <w:pPr>
        <w:rPr>
          <w:lang w:val="et-EE"/>
        </w:rPr>
      </w:pPr>
      <w:proofErr w:type="spellStart"/>
      <w:r>
        <w:rPr>
          <w:lang w:val="et-EE"/>
        </w:rPr>
        <w:t>Kõruse</w:t>
      </w:r>
      <w:proofErr w:type="spellEnd"/>
    </w:p>
    <w:p w14:paraId="40274149" w14:textId="5285351C" w:rsidR="00961AF9" w:rsidRDefault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30101:001:0693</w:t>
      </w:r>
      <w:r>
        <w:rPr>
          <w:rFonts w:ascii="Roboto" w:hAnsi="Roboto"/>
          <w:sz w:val="21"/>
          <w:szCs w:val="21"/>
          <w:shd w:val="clear" w:color="auto" w:fill="FFFFFF"/>
          <w:lang w:val="et-EE"/>
        </w:rPr>
        <w:t xml:space="preserve"> </w:t>
      </w:r>
    </w:p>
    <w:p w14:paraId="69395437" w14:textId="74D67B76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Kinnistule puudub ligipääs üldkasutatavalt teelt</w:t>
      </w:r>
    </w:p>
    <w:p w14:paraId="5BD51C30" w14:textId="0DC4B82A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Kinnistut ei ole taastatud lubatud aja jooksul</w:t>
      </w:r>
    </w:p>
    <w:p w14:paraId="3182CABC" w14:textId="77777777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</w:p>
    <w:p w14:paraId="6026DBFF" w14:textId="3149DB84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Kurevere</w:t>
      </w:r>
    </w:p>
    <w:p w14:paraId="2695D410" w14:textId="6CAB0E25" w:rsidR="00961AF9" w:rsidRDefault="00961AF9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30101:001:0634</w:t>
      </w:r>
    </w:p>
    <w:p w14:paraId="180F64F4" w14:textId="3E56EDCE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Kinnistule (</w:t>
      </w:r>
      <w:proofErr w:type="spellStart"/>
      <w:r>
        <w:rPr>
          <w:rFonts w:ascii="Roboto" w:hAnsi="Roboto"/>
          <w:sz w:val="21"/>
          <w:szCs w:val="21"/>
          <w:shd w:val="clear" w:color="auto" w:fill="FFFFFF"/>
          <w:lang w:val="et-EE"/>
        </w:rPr>
        <w:t>hooldatatavale</w:t>
      </w:r>
      <w:proofErr w:type="spellEnd"/>
      <w:r>
        <w:rPr>
          <w:rFonts w:ascii="Roboto" w:hAnsi="Roboto"/>
          <w:sz w:val="21"/>
          <w:szCs w:val="21"/>
          <w:shd w:val="clear" w:color="auto" w:fill="FFFFFF"/>
          <w:lang w:val="et-EE"/>
        </w:rPr>
        <w:t xml:space="preserve"> alale) puudub ligipääs üldkasutatavalt teelt</w:t>
      </w:r>
    </w:p>
    <w:p w14:paraId="68415AA6" w14:textId="4E8C92DC" w:rsidR="002275A1" w:rsidRP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Kinnistut ei ole taastatud lubatud aja jooksul</w:t>
      </w:r>
    </w:p>
    <w:p w14:paraId="3EBACD9A" w14:textId="77777777" w:rsidR="00961AF9" w:rsidRDefault="00961AF9">
      <w:pPr>
        <w:rPr>
          <w:rFonts w:ascii="Roboto" w:hAnsi="Roboto"/>
          <w:sz w:val="21"/>
          <w:szCs w:val="21"/>
          <w:shd w:val="clear" w:color="auto" w:fill="FFFFFF"/>
        </w:rPr>
      </w:pPr>
    </w:p>
    <w:p w14:paraId="2446BA72" w14:textId="7EFAB488" w:rsidR="00961AF9" w:rsidRPr="00961AF9" w:rsidRDefault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  <w:lang w:val="et-EE"/>
        </w:rPr>
        <w:t>Tagamõisa</w:t>
      </w:r>
      <w:proofErr w:type="spellEnd"/>
      <w:r>
        <w:rPr>
          <w:rFonts w:ascii="Roboto" w:hAnsi="Roboto"/>
          <w:sz w:val="21"/>
          <w:szCs w:val="21"/>
          <w:shd w:val="clear" w:color="auto" w:fill="FFFFFF"/>
          <w:lang w:val="et-EE"/>
        </w:rPr>
        <w:t xml:space="preserve"> puisniit</w:t>
      </w:r>
    </w:p>
    <w:p w14:paraId="6ADFADE0" w14:textId="75F71DFF" w:rsidR="00961AF9" w:rsidRDefault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30101:002:0564</w:t>
      </w:r>
      <w:r>
        <w:rPr>
          <w:rFonts w:ascii="Roboto" w:hAnsi="Roboto"/>
          <w:sz w:val="21"/>
          <w:szCs w:val="21"/>
          <w:shd w:val="clear" w:color="auto" w:fill="FFFFFF"/>
          <w:lang w:val="et-EE"/>
        </w:rPr>
        <w:t xml:space="preserve"> </w:t>
      </w:r>
    </w:p>
    <w:p w14:paraId="2CD7B8AA" w14:textId="00080844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 xml:space="preserve">Kinnistule puudub ligipääs üldkasutatavalt teelt </w:t>
      </w:r>
    </w:p>
    <w:p w14:paraId="445333CF" w14:textId="4243BE25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Kinnistu taastamisel 2023 novembris rikuti ala metsatehnikaga, lõhuti ainus erakinnistu kaudu ligipääs. Ilma eramaal oleva kinnistu taastamiseta ei ole võimalik liikuda riigimaal olevale puisniidu osale.</w:t>
      </w:r>
    </w:p>
    <w:p w14:paraId="7A5F8220" w14:textId="532D83CA" w:rsidR="002275A1" w:rsidRDefault="002275A1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 xml:space="preserve">Taastamise tulemus ei vasta </w:t>
      </w:r>
      <w:r w:rsidR="00761464">
        <w:rPr>
          <w:rFonts w:ascii="Roboto" w:hAnsi="Roboto"/>
          <w:sz w:val="21"/>
          <w:szCs w:val="21"/>
          <w:shd w:val="clear" w:color="auto" w:fill="FFFFFF"/>
          <w:lang w:val="et-EE"/>
        </w:rPr>
        <w:t>puisniidu taastamise standardile. RMK ega taastaja ei teavitanud rentniku planeeritavatest töödest, ega kaasanud taastamisse. Valitud aeg oli taastamiseks kõige ebasobivam, kõige märjem ja pehmem aeg.</w:t>
      </w:r>
    </w:p>
    <w:p w14:paraId="178E6ADB" w14:textId="77777777" w:rsidR="00961AF9" w:rsidRDefault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</w:p>
    <w:p w14:paraId="1F44F7E2" w14:textId="77777777" w:rsidR="00961AF9" w:rsidRDefault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</w:p>
    <w:p w14:paraId="7BFCAF8F" w14:textId="77777777" w:rsidR="00961AF9" w:rsidRDefault="00961AF9" w:rsidP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  <w:lang w:val="et-EE"/>
        </w:rPr>
        <w:t>Viidu-</w:t>
      </w:r>
      <w:proofErr w:type="spellStart"/>
      <w:r>
        <w:rPr>
          <w:rFonts w:ascii="Roboto" w:hAnsi="Roboto"/>
          <w:sz w:val="21"/>
          <w:szCs w:val="21"/>
          <w:shd w:val="clear" w:color="auto" w:fill="FFFFFF"/>
          <w:lang w:val="et-EE"/>
        </w:rPr>
        <w:t>Mäebe</w:t>
      </w:r>
      <w:proofErr w:type="spellEnd"/>
    </w:p>
    <w:p w14:paraId="2CA1BA94" w14:textId="23B89A1A" w:rsidR="00961AF9" w:rsidRPr="00961AF9" w:rsidRDefault="00961AF9" w:rsidP="00961AF9">
      <w:pPr>
        <w:rPr>
          <w:rFonts w:ascii="Roboto" w:hAnsi="Roboto"/>
          <w:sz w:val="21"/>
          <w:szCs w:val="21"/>
          <w:shd w:val="clear" w:color="auto" w:fill="FFFFFF"/>
          <w:lang w:val="et-EE"/>
        </w:rPr>
      </w:pPr>
      <w:r>
        <w:rPr>
          <w:rFonts w:ascii="CIDFont+F2" w:hAnsi="CIDFont+F2"/>
        </w:rPr>
        <w:t xml:space="preserve">30101:005:0457 </w:t>
      </w:r>
    </w:p>
    <w:p w14:paraId="758E1442" w14:textId="000F5314" w:rsidR="00961AF9" w:rsidRDefault="00761464">
      <w:pPr>
        <w:rPr>
          <w:lang w:val="et-EE"/>
        </w:rPr>
      </w:pPr>
      <w:r>
        <w:rPr>
          <w:lang w:val="et-EE"/>
        </w:rPr>
        <w:t xml:space="preserve">Alal on palju murdunud puid, </w:t>
      </w:r>
      <w:proofErr w:type="spellStart"/>
      <w:r>
        <w:rPr>
          <w:lang w:val="et-EE"/>
        </w:rPr>
        <w:t>lamapuitu</w:t>
      </w:r>
      <w:proofErr w:type="spellEnd"/>
      <w:r>
        <w:rPr>
          <w:lang w:val="et-EE"/>
        </w:rPr>
        <w:t xml:space="preserve"> mistõttu ei ole ala hooldamine võimalik. Alal tuleb eelnevalt läbi viia taastamine, eemaldada murdunud puud, koristada </w:t>
      </w:r>
      <w:proofErr w:type="spellStart"/>
      <w:r>
        <w:rPr>
          <w:lang w:val="et-EE"/>
        </w:rPr>
        <w:t>lamapuit</w:t>
      </w:r>
      <w:proofErr w:type="spellEnd"/>
      <w:r>
        <w:rPr>
          <w:lang w:val="et-EE"/>
        </w:rPr>
        <w:t>, freesida kännud.</w:t>
      </w:r>
    </w:p>
    <w:p w14:paraId="0A5F24D1" w14:textId="77777777" w:rsidR="00761464" w:rsidRDefault="00761464">
      <w:pPr>
        <w:rPr>
          <w:lang w:val="et-EE"/>
        </w:rPr>
      </w:pPr>
    </w:p>
    <w:p w14:paraId="421F2A94" w14:textId="0BA07945" w:rsidR="00761464" w:rsidRDefault="00761464">
      <w:pPr>
        <w:rPr>
          <w:lang w:val="et-EE"/>
        </w:rPr>
      </w:pPr>
      <w:r>
        <w:rPr>
          <w:lang w:val="et-EE"/>
        </w:rPr>
        <w:t>Madis Tiik</w:t>
      </w:r>
    </w:p>
    <w:p w14:paraId="40449E2D" w14:textId="202DFB3F" w:rsidR="00761464" w:rsidRDefault="00D81F3F">
      <w:pPr>
        <w:rPr>
          <w:lang w:val="et-EE"/>
        </w:rPr>
      </w:pPr>
      <w:r>
        <w:rPr>
          <w:lang w:val="et-EE"/>
        </w:rPr>
        <w:t>MTÜ Ökoabi</w:t>
      </w:r>
    </w:p>
    <w:p w14:paraId="36F267F1" w14:textId="51E972A4" w:rsidR="00D81F3F" w:rsidRDefault="00D81F3F">
      <w:pPr>
        <w:rPr>
          <w:lang w:val="et-EE"/>
        </w:rPr>
      </w:pPr>
      <w:r>
        <w:rPr>
          <w:lang w:val="et-EE"/>
        </w:rPr>
        <w:t xml:space="preserve">MTÜ </w:t>
      </w:r>
      <w:proofErr w:type="spellStart"/>
      <w:r>
        <w:rPr>
          <w:lang w:val="et-EE"/>
        </w:rPr>
        <w:t>Ärmu</w:t>
      </w:r>
      <w:proofErr w:type="spellEnd"/>
      <w:r>
        <w:rPr>
          <w:lang w:val="et-EE"/>
        </w:rPr>
        <w:t xml:space="preserve"> Lambad</w:t>
      </w:r>
    </w:p>
    <w:p w14:paraId="40BEEE5C" w14:textId="5E1E4ABD" w:rsidR="00D81F3F" w:rsidRPr="00961AF9" w:rsidRDefault="00D81F3F">
      <w:pPr>
        <w:rPr>
          <w:lang w:val="et-EE"/>
        </w:rPr>
      </w:pPr>
      <w:r>
        <w:rPr>
          <w:lang w:val="et-EE"/>
        </w:rPr>
        <w:t>Andruse mahe-ja turismitalu OÜ</w:t>
      </w:r>
    </w:p>
    <w:sectPr w:rsidR="00D81F3F" w:rsidRPr="00961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F9"/>
    <w:rsid w:val="00125EF4"/>
    <w:rsid w:val="002275A1"/>
    <w:rsid w:val="00761464"/>
    <w:rsid w:val="00961AF9"/>
    <w:rsid w:val="00BE66AC"/>
    <w:rsid w:val="00D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64ADB5"/>
  <w15:chartTrackingRefBased/>
  <w15:docId w15:val="{EE2D8B34-3660-8346-94FC-B888A8DA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A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Tiik</dc:creator>
  <cp:keywords/>
  <dc:description/>
  <cp:lastModifiedBy>Madis Tiik</cp:lastModifiedBy>
  <cp:revision>1</cp:revision>
  <dcterms:created xsi:type="dcterms:W3CDTF">2024-01-02T17:57:00Z</dcterms:created>
  <dcterms:modified xsi:type="dcterms:W3CDTF">2024-01-02T18:28:00Z</dcterms:modified>
</cp:coreProperties>
</file>